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97" w:rsidRDefault="00DA61EB" w:rsidP="00A71897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58518" cy="1087949"/>
            <wp:effectExtent l="0" t="0" r="0" b="0"/>
            <wp:docPr id="5" name="Рисунок 5" descr="C:\Documents and Settings\kooa.adm\Рабочий стол\Герб ХМ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ooa.adm\Рабочий стол\Герб ХМА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92" cy="108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58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7E486F7" wp14:editId="051A67E8">
            <wp:extent cx="1038932" cy="1033153"/>
            <wp:effectExtent l="0" t="0" r="8890" b="0"/>
            <wp:docPr id="1" name="Рисунок 1" descr="C:\Documents and Settings\kooa.adm\Рабочий стол\Герб Сур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oa.adm\Рабочий стол\Герб СурГ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92" cy="10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21" w:rsidRDefault="00B33521" w:rsidP="00B3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B33521" w:rsidRPr="00B33521" w:rsidRDefault="00B33521" w:rsidP="00B3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33521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Всероссийской конференции молодых ученых</w:t>
      </w:r>
    </w:p>
    <w:p w:rsidR="00B33521" w:rsidRPr="00B33521" w:rsidRDefault="00B33521" w:rsidP="00B3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21">
        <w:rPr>
          <w:rFonts w:ascii="Times New Roman" w:eastAsia="Times New Roman" w:hAnsi="Times New Roman" w:cs="Times New Roman"/>
          <w:b/>
          <w:sz w:val="24"/>
          <w:szCs w:val="24"/>
        </w:rPr>
        <w:t xml:space="preserve">«Наука и инновации </w:t>
      </w:r>
      <w:r w:rsidRPr="00B335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Pr="00B33521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века»</w:t>
      </w:r>
    </w:p>
    <w:p w:rsidR="003504ED" w:rsidRPr="00F70613" w:rsidRDefault="00B33521" w:rsidP="00B335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21">
        <w:rPr>
          <w:rFonts w:ascii="Times New Roman" w:eastAsia="Times New Roman" w:hAnsi="Times New Roman" w:cs="Times New Roman"/>
          <w:b/>
          <w:sz w:val="24"/>
          <w:szCs w:val="24"/>
        </w:rPr>
        <w:t>г. Сургут, 1-2 декабря 2016 г.</w:t>
      </w:r>
    </w:p>
    <w:p w:rsidR="00F70613" w:rsidRPr="00F70613" w:rsidRDefault="00F70613" w:rsidP="00B335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3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</w:p>
    <w:p w:rsidR="00E34BE4" w:rsidRDefault="003E63E7" w:rsidP="00104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E7">
        <w:rPr>
          <w:rFonts w:ascii="Times New Roman" w:hAnsi="Times New Roman" w:cs="Times New Roman"/>
        </w:rPr>
        <w:t>г. Сургут, пр-т Ленина</w:t>
      </w:r>
      <w:r w:rsidR="00944373">
        <w:rPr>
          <w:rFonts w:ascii="Times New Roman" w:hAnsi="Times New Roman" w:cs="Times New Roman"/>
        </w:rPr>
        <w:t>,</w:t>
      </w:r>
      <w:r w:rsidRPr="003E63E7">
        <w:rPr>
          <w:rFonts w:ascii="Times New Roman" w:hAnsi="Times New Roman" w:cs="Times New Roman"/>
        </w:rPr>
        <w:t xml:space="preserve"> 1, главный корпус СурГУ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9"/>
        <w:gridCol w:w="3827"/>
        <w:gridCol w:w="4420"/>
      </w:tblGrid>
      <w:tr w:rsidR="003E63E7" w:rsidRPr="005D20E8" w:rsidTr="00B33521">
        <w:trPr>
          <w:trHeight w:val="617"/>
          <w:jc w:val="center"/>
        </w:trPr>
        <w:tc>
          <w:tcPr>
            <w:tcW w:w="1729" w:type="dxa"/>
            <w:vAlign w:val="center"/>
          </w:tcPr>
          <w:p w:rsidR="003E63E7" w:rsidRPr="005D20E8" w:rsidRDefault="003E63E7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09.30-10.00</w:t>
            </w:r>
          </w:p>
        </w:tc>
        <w:tc>
          <w:tcPr>
            <w:tcW w:w="3827" w:type="dxa"/>
            <w:vAlign w:val="center"/>
          </w:tcPr>
          <w:p w:rsidR="003E63E7" w:rsidRPr="005D20E8" w:rsidRDefault="003E63E7" w:rsidP="00DC4E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Регистрация участников </w:t>
            </w:r>
          </w:p>
        </w:tc>
        <w:tc>
          <w:tcPr>
            <w:tcW w:w="4420" w:type="dxa"/>
            <w:vAlign w:val="center"/>
          </w:tcPr>
          <w:p w:rsidR="003E63E7" w:rsidRPr="005D20E8" w:rsidRDefault="008412BC" w:rsidP="0035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r w:rsidR="003E63E7"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олл 2-го этажа</w:t>
            </w:r>
            <w:r w:rsidR="00944373"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СурГУ</w:t>
            </w:r>
          </w:p>
        </w:tc>
      </w:tr>
      <w:tr w:rsidR="00B33521" w:rsidRPr="005D20E8" w:rsidTr="00B33521">
        <w:trPr>
          <w:trHeight w:val="555"/>
          <w:jc w:val="center"/>
        </w:trPr>
        <w:tc>
          <w:tcPr>
            <w:tcW w:w="1729" w:type="dxa"/>
            <w:vMerge w:val="restart"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10.00-13.00</w:t>
            </w:r>
          </w:p>
        </w:tc>
        <w:tc>
          <w:tcPr>
            <w:tcW w:w="3827" w:type="dxa"/>
            <w:vAlign w:val="center"/>
          </w:tcPr>
          <w:p w:rsidR="00B33521" w:rsidRPr="005D20E8" w:rsidRDefault="00B33521" w:rsidP="00DC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Пленарные заседания 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E66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Аудитории главного корпуса СурГУ</w:t>
            </w:r>
          </w:p>
        </w:tc>
      </w:tr>
      <w:tr w:rsidR="00B33521" w:rsidRPr="005D20E8" w:rsidTr="00B33521">
        <w:trPr>
          <w:trHeight w:val="555"/>
          <w:jc w:val="center"/>
        </w:trPr>
        <w:tc>
          <w:tcPr>
            <w:tcW w:w="1729" w:type="dxa"/>
            <w:vMerge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D20E8" w:rsidRPr="005D20E8" w:rsidRDefault="00B33521" w:rsidP="00B335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Актуальные вопросы экономики </w:t>
            </w:r>
          </w:p>
          <w:p w:rsidR="00B33521" w:rsidRPr="005D20E8" w:rsidRDefault="00B33521" w:rsidP="00B335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 управления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B33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 201</w:t>
            </w:r>
          </w:p>
        </w:tc>
      </w:tr>
      <w:tr w:rsidR="00B33521" w:rsidRPr="005D20E8" w:rsidTr="00B33521">
        <w:trPr>
          <w:trHeight w:val="407"/>
          <w:jc w:val="center"/>
        </w:trPr>
        <w:tc>
          <w:tcPr>
            <w:tcW w:w="1729" w:type="dxa"/>
            <w:vMerge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D20E8" w:rsidRPr="005D20E8" w:rsidRDefault="00B33521" w:rsidP="00B6574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Инновационные технологии </w:t>
            </w:r>
          </w:p>
          <w:p w:rsidR="00B33521" w:rsidRPr="005D20E8" w:rsidRDefault="005D20E8" w:rsidP="00B6574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  <w:lang w:val="en-US"/>
              </w:rPr>
              <w:t>XXI</w:t>
            </w:r>
            <w:r w:rsidR="00B33521"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века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E66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 202</w:t>
            </w:r>
          </w:p>
        </w:tc>
      </w:tr>
      <w:tr w:rsidR="00B33521" w:rsidRPr="005D20E8" w:rsidTr="00B33521">
        <w:trPr>
          <w:trHeight w:val="407"/>
          <w:jc w:val="center"/>
        </w:trPr>
        <w:tc>
          <w:tcPr>
            <w:tcW w:w="1729" w:type="dxa"/>
            <w:vMerge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33521" w:rsidRPr="005D20E8" w:rsidRDefault="00B33521" w:rsidP="00B6574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Актуальные вопросы современной медицины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E66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 203</w:t>
            </w:r>
          </w:p>
        </w:tc>
      </w:tr>
      <w:tr w:rsidR="00B33521" w:rsidRPr="005D20E8" w:rsidTr="00B33521">
        <w:trPr>
          <w:trHeight w:val="407"/>
          <w:jc w:val="center"/>
        </w:trPr>
        <w:tc>
          <w:tcPr>
            <w:tcW w:w="1729" w:type="dxa"/>
            <w:vMerge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33521" w:rsidRPr="005D20E8" w:rsidRDefault="00B33521" w:rsidP="00B335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Естественные науки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B33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 204</w:t>
            </w:r>
          </w:p>
        </w:tc>
      </w:tr>
      <w:tr w:rsidR="00B33521" w:rsidRPr="005D20E8" w:rsidTr="00B33521">
        <w:trPr>
          <w:trHeight w:val="407"/>
          <w:jc w:val="center"/>
        </w:trPr>
        <w:tc>
          <w:tcPr>
            <w:tcW w:w="1729" w:type="dxa"/>
            <w:vMerge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D20E8" w:rsidRPr="005D20E8" w:rsidRDefault="00B33521" w:rsidP="00B335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Актуальные исследования </w:t>
            </w:r>
          </w:p>
          <w:p w:rsidR="00B33521" w:rsidRPr="005D20E8" w:rsidRDefault="00B33521" w:rsidP="00B335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 сфере гуманитарных наук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B33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 428</w:t>
            </w:r>
          </w:p>
        </w:tc>
      </w:tr>
      <w:tr w:rsidR="00B33521" w:rsidRPr="005D20E8" w:rsidTr="00B33521">
        <w:trPr>
          <w:trHeight w:val="407"/>
          <w:jc w:val="center"/>
        </w:trPr>
        <w:tc>
          <w:tcPr>
            <w:tcW w:w="1729" w:type="dxa"/>
            <w:vMerge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D20E8" w:rsidRPr="005D20E8" w:rsidRDefault="00B33521" w:rsidP="00B335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Актуальные проблемы </w:t>
            </w:r>
          </w:p>
          <w:p w:rsidR="00B33521" w:rsidRPr="005D20E8" w:rsidRDefault="00B33521" w:rsidP="005D20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философии и права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B33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 429</w:t>
            </w:r>
          </w:p>
        </w:tc>
      </w:tr>
      <w:tr w:rsidR="00B33521" w:rsidRPr="005D20E8" w:rsidTr="00B33521">
        <w:trPr>
          <w:jc w:val="center"/>
        </w:trPr>
        <w:tc>
          <w:tcPr>
            <w:tcW w:w="1729" w:type="dxa"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13.00-13.45</w:t>
            </w:r>
          </w:p>
        </w:tc>
        <w:tc>
          <w:tcPr>
            <w:tcW w:w="3827" w:type="dxa"/>
            <w:vAlign w:val="center"/>
          </w:tcPr>
          <w:p w:rsidR="00B33521" w:rsidRPr="005D20E8" w:rsidRDefault="00B33521" w:rsidP="00B6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Обед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35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Столовая СурГУ</w:t>
            </w:r>
          </w:p>
          <w:p w:rsidR="00B33521" w:rsidRPr="005D20E8" w:rsidRDefault="00B33521" w:rsidP="0035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(2-й этаж)</w:t>
            </w:r>
          </w:p>
        </w:tc>
      </w:tr>
      <w:tr w:rsidR="00B33521" w:rsidRPr="005D20E8" w:rsidTr="00B33521">
        <w:trPr>
          <w:jc w:val="center"/>
        </w:trPr>
        <w:tc>
          <w:tcPr>
            <w:tcW w:w="1729" w:type="dxa"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14.00-16.00</w:t>
            </w:r>
          </w:p>
        </w:tc>
        <w:tc>
          <w:tcPr>
            <w:tcW w:w="3827" w:type="dxa"/>
            <w:vAlign w:val="center"/>
          </w:tcPr>
          <w:p w:rsidR="00B33521" w:rsidRPr="005D20E8" w:rsidRDefault="00B33521" w:rsidP="00EA1D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Мастер-классы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B6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Аудитории главного корпуса СурГУ</w:t>
            </w:r>
          </w:p>
        </w:tc>
      </w:tr>
      <w:tr w:rsidR="00B33521" w:rsidRPr="005D20E8" w:rsidTr="00B33521">
        <w:trPr>
          <w:jc w:val="center"/>
        </w:trPr>
        <w:tc>
          <w:tcPr>
            <w:tcW w:w="1729" w:type="dxa"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14.00-15.30</w:t>
            </w:r>
          </w:p>
        </w:tc>
        <w:tc>
          <w:tcPr>
            <w:tcW w:w="3827" w:type="dxa"/>
            <w:vAlign w:val="center"/>
          </w:tcPr>
          <w:p w:rsidR="00B33521" w:rsidRPr="005D20E8" w:rsidRDefault="00B33521" w:rsidP="00B6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 xml:space="preserve">Использование возможностей Электронной библиотечной системы </w:t>
            </w:r>
            <w:proofErr w:type="spellStart"/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IPRb</w:t>
            </w:r>
            <w:r w:rsidR="005D20E8"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ooks</w:t>
            </w:r>
            <w:proofErr w:type="spellEnd"/>
            <w:r w:rsidR="005D20E8"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в образовательном процессе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B65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en-US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аудитория </w:t>
            </w:r>
            <w:r w:rsidR="005D20E8"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  <w:lang w:val="en-US"/>
              </w:rPr>
              <w:t>322</w:t>
            </w:r>
          </w:p>
        </w:tc>
      </w:tr>
      <w:tr w:rsidR="00B33521" w:rsidRPr="005D20E8" w:rsidTr="00B33521">
        <w:trPr>
          <w:jc w:val="center"/>
        </w:trPr>
        <w:tc>
          <w:tcPr>
            <w:tcW w:w="1729" w:type="dxa"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14.00-15.30</w:t>
            </w:r>
          </w:p>
        </w:tc>
        <w:tc>
          <w:tcPr>
            <w:tcW w:w="3827" w:type="dxa"/>
            <w:vAlign w:val="center"/>
          </w:tcPr>
          <w:p w:rsidR="00B33521" w:rsidRPr="00EA1D19" w:rsidRDefault="005D20E8" w:rsidP="00EA1D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 xml:space="preserve">Как подобрать международный журнал </w:t>
            </w:r>
            <w:r w:rsidR="00EA1D19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для публикации</w:t>
            </w:r>
          </w:p>
        </w:tc>
        <w:tc>
          <w:tcPr>
            <w:tcW w:w="4420" w:type="dxa"/>
            <w:vAlign w:val="center"/>
          </w:tcPr>
          <w:p w:rsidR="00B33521" w:rsidRPr="00EA1D19" w:rsidRDefault="00B33521" w:rsidP="00EA1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аудитория </w:t>
            </w:r>
            <w:r w:rsidR="005D20E8"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  <w:lang w:val="en-US"/>
              </w:rPr>
              <w:t>20</w:t>
            </w:r>
            <w:r w:rsidR="00EA1D1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</w:t>
            </w:r>
          </w:p>
        </w:tc>
      </w:tr>
      <w:tr w:rsidR="00B33521" w:rsidRPr="005D20E8" w:rsidTr="00B33521">
        <w:trPr>
          <w:jc w:val="center"/>
        </w:trPr>
        <w:tc>
          <w:tcPr>
            <w:tcW w:w="1729" w:type="dxa"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14.00-15.00</w:t>
            </w:r>
          </w:p>
        </w:tc>
        <w:tc>
          <w:tcPr>
            <w:tcW w:w="3827" w:type="dxa"/>
            <w:vAlign w:val="center"/>
          </w:tcPr>
          <w:p w:rsidR="00B33521" w:rsidRPr="005D20E8" w:rsidRDefault="00B33521" w:rsidP="00B6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Модели взаимодействия университета с ИТ</w:t>
            </w:r>
            <w:r w:rsidR="005D20E8"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-</w:t>
            </w: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компаниями на примере Н</w:t>
            </w:r>
            <w:r w:rsidR="005D20E8"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овосибирского государственного университета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B3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аудитория 202</w:t>
            </w:r>
          </w:p>
        </w:tc>
      </w:tr>
      <w:tr w:rsidR="00B33521" w:rsidRPr="005D20E8" w:rsidTr="00B33521">
        <w:trPr>
          <w:jc w:val="center"/>
        </w:trPr>
        <w:tc>
          <w:tcPr>
            <w:tcW w:w="1729" w:type="dxa"/>
            <w:vAlign w:val="center"/>
          </w:tcPr>
          <w:p w:rsidR="00B33521" w:rsidRPr="005D20E8" w:rsidRDefault="00B33521" w:rsidP="00F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15.00-15.45</w:t>
            </w:r>
          </w:p>
        </w:tc>
        <w:tc>
          <w:tcPr>
            <w:tcW w:w="3827" w:type="dxa"/>
            <w:vAlign w:val="center"/>
          </w:tcPr>
          <w:p w:rsidR="00C53B37" w:rsidRDefault="00C53B37" w:rsidP="00B6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C53B3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 xml:space="preserve">Технология обучения </w:t>
            </w:r>
          </w:p>
          <w:p w:rsidR="00B33521" w:rsidRPr="005D20E8" w:rsidRDefault="00C53B37" w:rsidP="00B6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C53B3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в территориально распределенной организации</w:t>
            </w:r>
          </w:p>
        </w:tc>
        <w:tc>
          <w:tcPr>
            <w:tcW w:w="4420" w:type="dxa"/>
            <w:vAlign w:val="center"/>
          </w:tcPr>
          <w:p w:rsidR="00B33521" w:rsidRPr="005D20E8" w:rsidRDefault="00B33521" w:rsidP="00B3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аудитория 202</w:t>
            </w:r>
          </w:p>
        </w:tc>
      </w:tr>
      <w:tr w:rsidR="00EA1D19" w:rsidRPr="005D20E8" w:rsidTr="00B33521">
        <w:trPr>
          <w:jc w:val="center"/>
        </w:trPr>
        <w:tc>
          <w:tcPr>
            <w:tcW w:w="1729" w:type="dxa"/>
            <w:vAlign w:val="center"/>
          </w:tcPr>
          <w:p w:rsidR="00EA1D19" w:rsidRPr="005D20E8" w:rsidRDefault="00EA1D19" w:rsidP="00F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14.00-16.00</w:t>
            </w:r>
          </w:p>
        </w:tc>
        <w:tc>
          <w:tcPr>
            <w:tcW w:w="3827" w:type="dxa"/>
            <w:vAlign w:val="center"/>
          </w:tcPr>
          <w:p w:rsidR="00EA1D19" w:rsidRPr="005D20E8" w:rsidRDefault="00EA1D19" w:rsidP="00B6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Круглые столы</w:t>
            </w:r>
          </w:p>
        </w:tc>
        <w:tc>
          <w:tcPr>
            <w:tcW w:w="4420" w:type="dxa"/>
            <w:vAlign w:val="center"/>
          </w:tcPr>
          <w:p w:rsidR="00EA1D19" w:rsidRPr="005D20E8" w:rsidRDefault="00EA1D19" w:rsidP="00B3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Аудитории главного корпуса </w:t>
            </w:r>
            <w:proofErr w:type="spellStart"/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СурГУ</w:t>
            </w:r>
            <w:proofErr w:type="spellEnd"/>
          </w:p>
        </w:tc>
      </w:tr>
      <w:tr w:rsidR="00EA1D19" w:rsidRPr="005D20E8" w:rsidTr="00FE740D">
        <w:trPr>
          <w:jc w:val="center"/>
        </w:trPr>
        <w:tc>
          <w:tcPr>
            <w:tcW w:w="1729" w:type="dxa"/>
          </w:tcPr>
          <w:p w:rsidR="00EA1D19" w:rsidRDefault="00EA1D19" w:rsidP="00F70613">
            <w:pPr>
              <w:jc w:val="center"/>
            </w:pPr>
            <w:r w:rsidRPr="00BD23EB">
              <w:rPr>
                <w:rFonts w:ascii="Times New Roman" w:hAnsi="Times New Roman" w:cs="Times New Roman"/>
                <w:b/>
                <w:sz w:val="21"/>
                <w:szCs w:val="21"/>
              </w:rPr>
              <w:t>14.00-15.00</w:t>
            </w:r>
          </w:p>
        </w:tc>
        <w:tc>
          <w:tcPr>
            <w:tcW w:w="3827" w:type="dxa"/>
            <w:vAlign w:val="center"/>
          </w:tcPr>
          <w:p w:rsidR="00EA1D19" w:rsidRPr="005D20E8" w:rsidRDefault="00EA1D19" w:rsidP="00B8247A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Проблемы модернизации Российского образования</w:t>
            </w:r>
          </w:p>
        </w:tc>
        <w:tc>
          <w:tcPr>
            <w:tcW w:w="4420" w:type="dxa"/>
            <w:vAlign w:val="center"/>
          </w:tcPr>
          <w:p w:rsidR="00EA1D19" w:rsidRPr="005D20E8" w:rsidRDefault="00EA1D19" w:rsidP="00EA1D1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аудитория 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26</w:t>
            </w:r>
          </w:p>
        </w:tc>
      </w:tr>
      <w:tr w:rsidR="00EA1D19" w:rsidRPr="005D20E8" w:rsidTr="00FE740D">
        <w:trPr>
          <w:jc w:val="center"/>
        </w:trPr>
        <w:tc>
          <w:tcPr>
            <w:tcW w:w="1729" w:type="dxa"/>
          </w:tcPr>
          <w:p w:rsidR="00EA1D19" w:rsidRDefault="00EA1D19" w:rsidP="00F70613">
            <w:pPr>
              <w:jc w:val="center"/>
            </w:pPr>
            <w:r w:rsidRPr="00BD23EB">
              <w:rPr>
                <w:rFonts w:ascii="Times New Roman" w:hAnsi="Times New Roman" w:cs="Times New Roman"/>
                <w:b/>
                <w:sz w:val="21"/>
                <w:szCs w:val="21"/>
              </w:rPr>
              <w:t>14.00-15.00</w:t>
            </w:r>
          </w:p>
        </w:tc>
        <w:tc>
          <w:tcPr>
            <w:tcW w:w="3827" w:type="dxa"/>
            <w:vAlign w:val="center"/>
          </w:tcPr>
          <w:p w:rsidR="001B00CC" w:rsidRDefault="001B00CC" w:rsidP="005D2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B00C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Международные математические соревнования школьников </w:t>
            </w:r>
          </w:p>
          <w:p w:rsidR="00EA1D19" w:rsidRPr="005D20E8" w:rsidRDefault="001B00CC" w:rsidP="005D2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B00C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 студентов. Организация и задач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</w:t>
            </w:r>
          </w:p>
        </w:tc>
        <w:tc>
          <w:tcPr>
            <w:tcW w:w="4420" w:type="dxa"/>
            <w:vAlign w:val="center"/>
          </w:tcPr>
          <w:p w:rsidR="00EA1D19" w:rsidRPr="005D20E8" w:rsidRDefault="001B00CC" w:rsidP="00B8247A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Многофункциональный зал</w:t>
            </w:r>
          </w:p>
        </w:tc>
      </w:tr>
      <w:tr w:rsidR="00EA1D19" w:rsidRPr="005D20E8" w:rsidTr="00FE740D">
        <w:trPr>
          <w:trHeight w:val="558"/>
          <w:jc w:val="center"/>
        </w:trPr>
        <w:tc>
          <w:tcPr>
            <w:tcW w:w="1729" w:type="dxa"/>
          </w:tcPr>
          <w:p w:rsidR="00EA1D19" w:rsidRDefault="00EA1D19" w:rsidP="00F70613">
            <w:pPr>
              <w:jc w:val="center"/>
            </w:pPr>
            <w:r w:rsidRPr="00BD23EB">
              <w:rPr>
                <w:rFonts w:ascii="Times New Roman" w:hAnsi="Times New Roman" w:cs="Times New Roman"/>
                <w:b/>
                <w:sz w:val="21"/>
                <w:szCs w:val="21"/>
              </w:rPr>
              <w:t>14.00-15.00</w:t>
            </w:r>
          </w:p>
        </w:tc>
        <w:tc>
          <w:tcPr>
            <w:tcW w:w="3827" w:type="dxa"/>
            <w:vAlign w:val="center"/>
          </w:tcPr>
          <w:p w:rsidR="00EA1D19" w:rsidRPr="005D20E8" w:rsidRDefault="00EA1D19" w:rsidP="005D20E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 xml:space="preserve">Непрерывное медицинское образование: вопросы и ответы </w:t>
            </w:r>
          </w:p>
        </w:tc>
        <w:tc>
          <w:tcPr>
            <w:tcW w:w="4420" w:type="dxa"/>
            <w:vAlign w:val="center"/>
          </w:tcPr>
          <w:p w:rsidR="00EA1D19" w:rsidRPr="005D20E8" w:rsidRDefault="00EA1D19" w:rsidP="005D20E8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highlight w:val="yellow"/>
              </w:rPr>
            </w:pPr>
            <w:r w:rsidRPr="005D20E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аудитория 203</w:t>
            </w:r>
          </w:p>
        </w:tc>
      </w:tr>
      <w:tr w:rsidR="00565EB0" w:rsidRPr="005D20E8" w:rsidTr="00B33521">
        <w:trPr>
          <w:jc w:val="center"/>
        </w:trPr>
        <w:tc>
          <w:tcPr>
            <w:tcW w:w="1729" w:type="dxa"/>
            <w:vAlign w:val="center"/>
          </w:tcPr>
          <w:p w:rsidR="00565EB0" w:rsidRPr="005D20E8" w:rsidRDefault="00565EB0" w:rsidP="00F70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5D20E8">
              <w:rPr>
                <w:rFonts w:ascii="Times New Roman" w:hAnsi="Times New Roman" w:cs="Times New Roman"/>
                <w:b/>
                <w:sz w:val="21"/>
                <w:szCs w:val="21"/>
              </w:rPr>
              <w:t>16.00-16.45</w:t>
            </w:r>
          </w:p>
        </w:tc>
        <w:tc>
          <w:tcPr>
            <w:tcW w:w="3827" w:type="dxa"/>
            <w:vAlign w:val="center"/>
          </w:tcPr>
          <w:p w:rsidR="00565EB0" w:rsidRPr="005D20E8" w:rsidRDefault="00565EB0" w:rsidP="00C24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 xml:space="preserve">Заседание оргкомитета конференции </w:t>
            </w:r>
          </w:p>
        </w:tc>
        <w:tc>
          <w:tcPr>
            <w:tcW w:w="4420" w:type="dxa"/>
            <w:vAlign w:val="center"/>
          </w:tcPr>
          <w:p w:rsidR="00565EB0" w:rsidRPr="005D20E8" w:rsidRDefault="00565EB0" w:rsidP="00944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 346</w:t>
            </w:r>
          </w:p>
        </w:tc>
      </w:tr>
    </w:tbl>
    <w:p w:rsidR="003504ED" w:rsidRPr="00D943EB" w:rsidRDefault="003504ED" w:rsidP="003504E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20E8" w:rsidRDefault="005D20E8" w:rsidP="005D2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B37" w:rsidRDefault="00C53B37" w:rsidP="005D2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0E8" w:rsidRDefault="005D20E8" w:rsidP="005D2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0E8" w:rsidRDefault="005D20E8" w:rsidP="005D2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FE1241" w:rsidRPr="00B33521" w:rsidRDefault="00FE1241" w:rsidP="00FE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33521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</w:t>
      </w:r>
      <w:r w:rsidR="005D20E8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B3352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конференции молодых ученых</w:t>
      </w:r>
    </w:p>
    <w:p w:rsidR="00FE1241" w:rsidRPr="00B33521" w:rsidRDefault="00FE1241" w:rsidP="00FE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21">
        <w:rPr>
          <w:rFonts w:ascii="Times New Roman" w:eastAsia="Times New Roman" w:hAnsi="Times New Roman" w:cs="Times New Roman"/>
          <w:b/>
          <w:sz w:val="24"/>
          <w:szCs w:val="24"/>
        </w:rPr>
        <w:t xml:space="preserve">«Наука и инновации </w:t>
      </w:r>
      <w:r w:rsidRPr="00B335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Pr="00B33521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века»</w:t>
      </w:r>
    </w:p>
    <w:p w:rsidR="00407BFF" w:rsidRDefault="00C2448E" w:rsidP="00407BF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декабря</w:t>
      </w:r>
      <w:r w:rsidR="00407BFF"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p w:rsidR="000458B7" w:rsidRPr="00A42D93" w:rsidRDefault="000458B7" w:rsidP="000458B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93">
        <w:rPr>
          <w:rFonts w:ascii="Times New Roman" w:hAnsi="Times New Roman" w:cs="Times New Roman"/>
          <w:sz w:val="24"/>
          <w:szCs w:val="24"/>
        </w:rPr>
        <w:t>г. Сургут, пр-т Ленина</w:t>
      </w:r>
      <w:r w:rsidR="00944373" w:rsidRPr="00A42D93">
        <w:rPr>
          <w:rFonts w:ascii="Times New Roman" w:hAnsi="Times New Roman" w:cs="Times New Roman"/>
          <w:sz w:val="24"/>
          <w:szCs w:val="24"/>
        </w:rPr>
        <w:t>,</w:t>
      </w:r>
      <w:r w:rsidRPr="00A42D93">
        <w:rPr>
          <w:rFonts w:ascii="Times New Roman" w:hAnsi="Times New Roman" w:cs="Times New Roman"/>
          <w:sz w:val="24"/>
          <w:szCs w:val="24"/>
        </w:rPr>
        <w:t xml:space="preserve"> 1, главный корпус СурГУ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1668"/>
        <w:gridCol w:w="3861"/>
        <w:gridCol w:w="4394"/>
      </w:tblGrid>
      <w:tr w:rsidR="00C7357A" w:rsidRPr="00FD0152" w:rsidTr="00C2448E">
        <w:trPr>
          <w:trHeight w:val="606"/>
        </w:trPr>
        <w:tc>
          <w:tcPr>
            <w:tcW w:w="1668" w:type="dxa"/>
            <w:vMerge w:val="restart"/>
            <w:vAlign w:val="center"/>
          </w:tcPr>
          <w:p w:rsidR="00C7357A" w:rsidRPr="00C2448E" w:rsidRDefault="00F70613" w:rsidP="00944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09.00</w:t>
            </w:r>
          </w:p>
        </w:tc>
        <w:tc>
          <w:tcPr>
            <w:tcW w:w="3861" w:type="dxa"/>
            <w:vAlign w:val="center"/>
          </w:tcPr>
          <w:p w:rsidR="00C7357A" w:rsidRPr="00C2448E" w:rsidRDefault="00C7357A" w:rsidP="0094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48E">
              <w:rPr>
                <w:rFonts w:ascii="Times New Roman" w:hAnsi="Times New Roman" w:cs="Times New Roman"/>
                <w:b/>
              </w:rPr>
              <w:t>Секционные заседания</w:t>
            </w:r>
          </w:p>
        </w:tc>
        <w:tc>
          <w:tcPr>
            <w:tcW w:w="4394" w:type="dxa"/>
            <w:vAlign w:val="center"/>
          </w:tcPr>
          <w:p w:rsidR="00C7357A" w:rsidRPr="00C2448E" w:rsidRDefault="00C7357A" w:rsidP="00C24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48E">
              <w:rPr>
                <w:rFonts w:ascii="Times New Roman" w:hAnsi="Times New Roman" w:cs="Times New Roman"/>
                <w:b/>
              </w:rPr>
              <w:t xml:space="preserve">Аудитории СурГУ </w:t>
            </w:r>
          </w:p>
        </w:tc>
      </w:tr>
      <w:tr w:rsidR="00C7357A" w:rsidRPr="00FD0152" w:rsidTr="00C2448E">
        <w:trPr>
          <w:trHeight w:val="558"/>
        </w:trPr>
        <w:tc>
          <w:tcPr>
            <w:tcW w:w="1668" w:type="dxa"/>
            <w:vMerge/>
            <w:vAlign w:val="center"/>
          </w:tcPr>
          <w:p w:rsidR="00C7357A" w:rsidRPr="00D91576" w:rsidRDefault="00C7357A" w:rsidP="00944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:rsidR="00C7357A" w:rsidRPr="00A42D93" w:rsidRDefault="00A42D93" w:rsidP="00A42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>Физика, м</w:t>
            </w:r>
            <w:r w:rsidR="00C7357A" w:rsidRPr="00A42D93">
              <w:rPr>
                <w:rFonts w:ascii="Times New Roman" w:hAnsi="Times New Roman" w:cs="Times New Roman"/>
                <w:b/>
                <w:i/>
              </w:rPr>
              <w:t xml:space="preserve">атематика, </w:t>
            </w:r>
            <w:r w:rsidRPr="00A42D93">
              <w:rPr>
                <w:rFonts w:ascii="Times New Roman" w:hAnsi="Times New Roman" w:cs="Times New Roman"/>
                <w:b/>
                <w:i/>
              </w:rPr>
              <w:t>и</w:t>
            </w:r>
            <w:r w:rsidR="00C7357A" w:rsidRPr="00A42D93">
              <w:rPr>
                <w:rFonts w:ascii="Times New Roman" w:hAnsi="Times New Roman" w:cs="Times New Roman"/>
                <w:b/>
                <w:i/>
              </w:rPr>
              <w:t xml:space="preserve">нформационные технологии, </w:t>
            </w:r>
            <w:r w:rsidRPr="00A42D93">
              <w:rPr>
                <w:rFonts w:ascii="Times New Roman" w:hAnsi="Times New Roman" w:cs="Times New Roman"/>
                <w:b/>
                <w:i/>
              </w:rPr>
              <w:t>т</w:t>
            </w:r>
            <w:r w:rsidR="00C7357A" w:rsidRPr="00A42D93">
              <w:rPr>
                <w:rFonts w:ascii="Times New Roman" w:hAnsi="Times New Roman" w:cs="Times New Roman"/>
                <w:b/>
                <w:i/>
              </w:rPr>
              <w:t>ехнические науки</w:t>
            </w:r>
          </w:p>
        </w:tc>
        <w:tc>
          <w:tcPr>
            <w:tcW w:w="4394" w:type="dxa"/>
            <w:vAlign w:val="center"/>
          </w:tcPr>
          <w:p w:rsidR="00C7357A" w:rsidRPr="00A42D93" w:rsidRDefault="00765015" w:rsidP="0094437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</w:t>
            </w:r>
            <w:r w:rsidRPr="00A42D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="00C7357A" w:rsidRPr="00A42D93">
              <w:rPr>
                <w:rFonts w:ascii="Times New Roman" w:hAnsi="Times New Roman" w:cs="Times New Roman"/>
                <w:b/>
                <w:i/>
              </w:rPr>
              <w:t>202</w:t>
            </w:r>
          </w:p>
        </w:tc>
      </w:tr>
      <w:tr w:rsidR="00C7357A" w:rsidRPr="00FD0152" w:rsidTr="00C2448E">
        <w:trPr>
          <w:trHeight w:val="558"/>
        </w:trPr>
        <w:tc>
          <w:tcPr>
            <w:tcW w:w="1668" w:type="dxa"/>
            <w:vMerge/>
            <w:vAlign w:val="center"/>
          </w:tcPr>
          <w:p w:rsidR="00C7357A" w:rsidRPr="00D91576" w:rsidRDefault="00C7357A" w:rsidP="00944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:rsidR="00C7357A" w:rsidRPr="00A42D93" w:rsidRDefault="00F70613" w:rsidP="00A42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>Философия, политология, юридические науки</w:t>
            </w:r>
          </w:p>
        </w:tc>
        <w:tc>
          <w:tcPr>
            <w:tcW w:w="4394" w:type="dxa"/>
            <w:vAlign w:val="center"/>
          </w:tcPr>
          <w:p w:rsidR="00C7357A" w:rsidRPr="00517B44" w:rsidRDefault="00765015" w:rsidP="00517B44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</w:t>
            </w:r>
            <w:r w:rsidRPr="00A42D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17B44">
              <w:rPr>
                <w:rFonts w:ascii="Times New Roman" w:hAnsi="Times New Roman" w:cs="Times New Roman"/>
                <w:b/>
                <w:i/>
                <w:lang w:val="en-US"/>
              </w:rPr>
              <w:t>429</w:t>
            </w:r>
          </w:p>
        </w:tc>
      </w:tr>
      <w:tr w:rsidR="00C7357A" w:rsidRPr="00FD0152" w:rsidTr="00C2448E">
        <w:trPr>
          <w:trHeight w:val="558"/>
        </w:trPr>
        <w:tc>
          <w:tcPr>
            <w:tcW w:w="1668" w:type="dxa"/>
            <w:vMerge/>
            <w:vAlign w:val="center"/>
          </w:tcPr>
          <w:p w:rsidR="00C7357A" w:rsidRPr="00D91576" w:rsidRDefault="00C7357A" w:rsidP="00944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:rsidR="00C7357A" w:rsidRPr="00A42D93" w:rsidRDefault="00A42D93" w:rsidP="00A42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>Г</w:t>
            </w:r>
            <w:r w:rsidR="00C7357A" w:rsidRPr="00A42D93">
              <w:rPr>
                <w:rFonts w:ascii="Times New Roman" w:hAnsi="Times New Roman" w:cs="Times New Roman"/>
                <w:b/>
                <w:i/>
              </w:rPr>
              <w:t>уманитарные науки</w:t>
            </w:r>
          </w:p>
        </w:tc>
        <w:tc>
          <w:tcPr>
            <w:tcW w:w="4394" w:type="dxa"/>
            <w:vAlign w:val="center"/>
          </w:tcPr>
          <w:p w:rsidR="00C7357A" w:rsidRPr="00A42D93" w:rsidRDefault="00765015" w:rsidP="00AC05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</w:t>
            </w:r>
            <w:r w:rsidRPr="00A42D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7357A" w:rsidRPr="00A42D93">
              <w:rPr>
                <w:rFonts w:ascii="Times New Roman" w:hAnsi="Times New Roman" w:cs="Times New Roman"/>
                <w:b/>
                <w:i/>
              </w:rPr>
              <w:t>42</w:t>
            </w:r>
            <w:r w:rsidR="00AC053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C7357A" w:rsidRPr="00FD0152" w:rsidTr="00C2448E">
        <w:trPr>
          <w:trHeight w:val="558"/>
        </w:trPr>
        <w:tc>
          <w:tcPr>
            <w:tcW w:w="1668" w:type="dxa"/>
            <w:vMerge/>
            <w:vAlign w:val="center"/>
          </w:tcPr>
          <w:p w:rsidR="00C7357A" w:rsidRPr="00D91576" w:rsidRDefault="00C7357A" w:rsidP="00944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:rsidR="00A42D93" w:rsidRPr="00A42D93" w:rsidRDefault="00C7357A" w:rsidP="00A42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 xml:space="preserve">Экология человека, </w:t>
            </w:r>
          </w:p>
          <w:p w:rsidR="00C7357A" w:rsidRPr="00A42D93" w:rsidRDefault="00C7357A" w:rsidP="00A42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>физкультура и спорт</w:t>
            </w:r>
          </w:p>
        </w:tc>
        <w:tc>
          <w:tcPr>
            <w:tcW w:w="4394" w:type="dxa"/>
            <w:vAlign w:val="center"/>
          </w:tcPr>
          <w:p w:rsidR="00C7357A" w:rsidRPr="00A42D93" w:rsidRDefault="00765015" w:rsidP="0094437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</w:t>
            </w:r>
            <w:r w:rsidRPr="00A42D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7357A" w:rsidRPr="00A42D93">
              <w:rPr>
                <w:rFonts w:ascii="Times New Roman" w:hAnsi="Times New Roman" w:cs="Times New Roman"/>
                <w:b/>
                <w:i/>
              </w:rPr>
              <w:t>204</w:t>
            </w:r>
          </w:p>
        </w:tc>
      </w:tr>
      <w:tr w:rsidR="00C7357A" w:rsidRPr="00FD0152" w:rsidTr="00C2448E">
        <w:trPr>
          <w:trHeight w:val="558"/>
        </w:trPr>
        <w:tc>
          <w:tcPr>
            <w:tcW w:w="1668" w:type="dxa"/>
            <w:vMerge/>
            <w:vAlign w:val="center"/>
          </w:tcPr>
          <w:p w:rsidR="00C7357A" w:rsidRPr="00D91576" w:rsidRDefault="00C7357A" w:rsidP="00944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:rsidR="00C7357A" w:rsidRPr="00A42D93" w:rsidRDefault="00C7357A" w:rsidP="00A42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 xml:space="preserve">Химия, </w:t>
            </w:r>
            <w:r w:rsidR="00A42D93" w:rsidRPr="00A42D93">
              <w:rPr>
                <w:rFonts w:ascii="Times New Roman" w:hAnsi="Times New Roman" w:cs="Times New Roman"/>
                <w:b/>
                <w:i/>
              </w:rPr>
              <w:t>б</w:t>
            </w:r>
            <w:r w:rsidRPr="00A42D93">
              <w:rPr>
                <w:rFonts w:ascii="Times New Roman" w:hAnsi="Times New Roman" w:cs="Times New Roman"/>
                <w:b/>
                <w:i/>
              </w:rPr>
              <w:t>иология и экология</w:t>
            </w:r>
          </w:p>
        </w:tc>
        <w:tc>
          <w:tcPr>
            <w:tcW w:w="4394" w:type="dxa"/>
            <w:vAlign w:val="center"/>
          </w:tcPr>
          <w:p w:rsidR="00C7357A" w:rsidRPr="00A42D93" w:rsidRDefault="00765015" w:rsidP="0094437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</w:t>
            </w:r>
            <w:r w:rsidRPr="00A42D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35E0" w:rsidRPr="00A42D93">
              <w:rPr>
                <w:rFonts w:ascii="Times New Roman" w:hAnsi="Times New Roman" w:cs="Times New Roman"/>
                <w:b/>
                <w:i/>
              </w:rPr>
              <w:t>426</w:t>
            </w:r>
          </w:p>
        </w:tc>
      </w:tr>
      <w:tr w:rsidR="00C7357A" w:rsidRPr="00FD0152" w:rsidTr="00C2448E">
        <w:trPr>
          <w:trHeight w:val="558"/>
        </w:trPr>
        <w:tc>
          <w:tcPr>
            <w:tcW w:w="1668" w:type="dxa"/>
            <w:vMerge/>
            <w:vAlign w:val="center"/>
          </w:tcPr>
          <w:p w:rsidR="00C7357A" w:rsidRPr="00D91576" w:rsidRDefault="00C7357A" w:rsidP="00944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:rsidR="00C7357A" w:rsidRPr="00A42D93" w:rsidRDefault="00C7357A" w:rsidP="00A42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>Педагогика и психология</w:t>
            </w:r>
          </w:p>
        </w:tc>
        <w:tc>
          <w:tcPr>
            <w:tcW w:w="4394" w:type="dxa"/>
            <w:vAlign w:val="center"/>
          </w:tcPr>
          <w:p w:rsidR="00C7357A" w:rsidRPr="00A42D93" w:rsidRDefault="00765015" w:rsidP="00AC05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</w:t>
            </w:r>
            <w:r w:rsidRPr="00A42D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35E0" w:rsidRPr="00A42D93">
              <w:rPr>
                <w:rFonts w:ascii="Times New Roman" w:hAnsi="Times New Roman" w:cs="Times New Roman"/>
                <w:b/>
                <w:i/>
              </w:rPr>
              <w:t>4</w:t>
            </w:r>
            <w:r w:rsidR="00AC053A">
              <w:rPr>
                <w:rFonts w:ascii="Times New Roman" w:hAnsi="Times New Roman" w:cs="Times New Roman"/>
                <w:b/>
                <w:i/>
              </w:rPr>
              <w:t>37</w:t>
            </w:r>
          </w:p>
        </w:tc>
      </w:tr>
      <w:tr w:rsidR="00C7357A" w:rsidRPr="00FD0152" w:rsidTr="00C2448E">
        <w:trPr>
          <w:trHeight w:val="558"/>
        </w:trPr>
        <w:tc>
          <w:tcPr>
            <w:tcW w:w="1668" w:type="dxa"/>
            <w:vMerge/>
            <w:vAlign w:val="center"/>
          </w:tcPr>
          <w:p w:rsidR="00C7357A" w:rsidRPr="00D91576" w:rsidRDefault="00C7357A" w:rsidP="00944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:rsidR="00C7357A" w:rsidRPr="00A42D93" w:rsidRDefault="00C7357A" w:rsidP="00A42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>Медицина</w:t>
            </w:r>
          </w:p>
        </w:tc>
        <w:tc>
          <w:tcPr>
            <w:tcW w:w="4394" w:type="dxa"/>
            <w:vAlign w:val="center"/>
          </w:tcPr>
          <w:p w:rsidR="00C7357A" w:rsidRPr="00A42D93" w:rsidRDefault="00765015" w:rsidP="0094437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</w:t>
            </w:r>
            <w:r w:rsidRPr="00A42D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7357A" w:rsidRPr="00A42D93">
              <w:rPr>
                <w:rFonts w:ascii="Times New Roman" w:hAnsi="Times New Roman" w:cs="Times New Roman"/>
                <w:b/>
                <w:i/>
              </w:rPr>
              <w:t>203</w:t>
            </w:r>
          </w:p>
        </w:tc>
      </w:tr>
      <w:tr w:rsidR="00C7357A" w:rsidRPr="00FD0152" w:rsidTr="00C2448E">
        <w:trPr>
          <w:trHeight w:val="558"/>
        </w:trPr>
        <w:tc>
          <w:tcPr>
            <w:tcW w:w="1668" w:type="dxa"/>
            <w:vAlign w:val="center"/>
          </w:tcPr>
          <w:p w:rsidR="00C7357A" w:rsidRPr="00F70613" w:rsidRDefault="00F70613" w:rsidP="0094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13">
              <w:rPr>
                <w:rFonts w:ascii="Times New Roman" w:hAnsi="Times New Roman" w:cs="Times New Roman"/>
                <w:b/>
              </w:rPr>
              <w:t>с 15.00</w:t>
            </w:r>
          </w:p>
        </w:tc>
        <w:tc>
          <w:tcPr>
            <w:tcW w:w="3861" w:type="dxa"/>
            <w:vAlign w:val="center"/>
          </w:tcPr>
          <w:p w:rsidR="00C7357A" w:rsidRPr="00A42D93" w:rsidRDefault="00F70613" w:rsidP="00F706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D93">
              <w:rPr>
                <w:rFonts w:ascii="Times New Roman" w:hAnsi="Times New Roman" w:cs="Times New Roman"/>
                <w:b/>
                <w:i/>
              </w:rPr>
              <w:t xml:space="preserve">Экономика и управление </w:t>
            </w:r>
          </w:p>
        </w:tc>
        <w:tc>
          <w:tcPr>
            <w:tcW w:w="4394" w:type="dxa"/>
            <w:vAlign w:val="center"/>
          </w:tcPr>
          <w:p w:rsidR="00C7357A" w:rsidRPr="00517B44" w:rsidRDefault="00765015" w:rsidP="00517B44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D20E8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eastAsia="ru-RU"/>
              </w:rPr>
              <w:t>аудитория</w:t>
            </w:r>
            <w:r w:rsidRPr="00A42D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17B44">
              <w:rPr>
                <w:rFonts w:ascii="Times New Roman" w:hAnsi="Times New Roman" w:cs="Times New Roman"/>
                <w:b/>
                <w:i/>
                <w:lang w:val="en-US"/>
              </w:rPr>
              <w:t>201</w:t>
            </w:r>
            <w:bookmarkStart w:id="0" w:name="_GoBack"/>
            <w:bookmarkEnd w:id="0"/>
          </w:p>
        </w:tc>
      </w:tr>
      <w:tr w:rsidR="00AA4588" w:rsidRPr="00FD0152" w:rsidTr="00C2448E">
        <w:trPr>
          <w:trHeight w:val="269"/>
        </w:trPr>
        <w:tc>
          <w:tcPr>
            <w:tcW w:w="1668" w:type="dxa"/>
            <w:vAlign w:val="center"/>
          </w:tcPr>
          <w:p w:rsidR="00AA4588" w:rsidRPr="00C7357A" w:rsidRDefault="00C7357A" w:rsidP="0094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57A">
              <w:rPr>
                <w:rFonts w:ascii="Times New Roman" w:hAnsi="Times New Roman" w:cs="Times New Roman"/>
                <w:b/>
              </w:rPr>
              <w:t>13.00 – 14</w:t>
            </w:r>
            <w:r w:rsidR="00C21865" w:rsidRPr="00C7357A">
              <w:rPr>
                <w:rFonts w:ascii="Times New Roman" w:hAnsi="Times New Roman" w:cs="Times New Roman"/>
                <w:b/>
              </w:rPr>
              <w:t>.0</w:t>
            </w:r>
            <w:r w:rsidR="00AA4588" w:rsidRPr="00C7357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61" w:type="dxa"/>
            <w:vAlign w:val="center"/>
          </w:tcPr>
          <w:p w:rsidR="00AA4588" w:rsidRPr="00C7357A" w:rsidRDefault="00C21865" w:rsidP="0094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5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394" w:type="dxa"/>
            <w:vAlign w:val="center"/>
          </w:tcPr>
          <w:p w:rsidR="00C21865" w:rsidRPr="00C7357A" w:rsidRDefault="00C21865" w:rsidP="00C21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57A">
              <w:rPr>
                <w:rFonts w:ascii="Times New Roman" w:hAnsi="Times New Roman" w:cs="Times New Roman"/>
                <w:b/>
              </w:rPr>
              <w:t>Столовая главного корпуса СурГУ</w:t>
            </w:r>
          </w:p>
          <w:p w:rsidR="00AA4588" w:rsidRPr="00C7357A" w:rsidRDefault="00C21865" w:rsidP="0094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57A">
              <w:rPr>
                <w:rFonts w:ascii="Times New Roman" w:hAnsi="Times New Roman" w:cs="Times New Roman"/>
                <w:b/>
              </w:rPr>
              <w:t>(2-й этаж)</w:t>
            </w:r>
          </w:p>
        </w:tc>
      </w:tr>
      <w:tr w:rsidR="00C7357A" w:rsidRPr="00FD0152" w:rsidTr="00C2448E">
        <w:trPr>
          <w:trHeight w:val="556"/>
        </w:trPr>
        <w:tc>
          <w:tcPr>
            <w:tcW w:w="1668" w:type="dxa"/>
            <w:vAlign w:val="center"/>
          </w:tcPr>
          <w:p w:rsidR="00C7357A" w:rsidRPr="00C7357A" w:rsidRDefault="00F70613" w:rsidP="00FE12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</w:t>
            </w:r>
          </w:p>
        </w:tc>
        <w:tc>
          <w:tcPr>
            <w:tcW w:w="3861" w:type="dxa"/>
            <w:vAlign w:val="center"/>
          </w:tcPr>
          <w:p w:rsidR="00C7357A" w:rsidRPr="00C7357A" w:rsidRDefault="00C7357A" w:rsidP="00FE1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57A">
              <w:rPr>
                <w:rFonts w:ascii="Times New Roman" w:hAnsi="Times New Roman" w:cs="Times New Roman"/>
                <w:b/>
              </w:rPr>
              <w:t>Подведение итогов работы конференции</w:t>
            </w:r>
          </w:p>
        </w:tc>
        <w:tc>
          <w:tcPr>
            <w:tcW w:w="4394" w:type="dxa"/>
            <w:vAlign w:val="center"/>
          </w:tcPr>
          <w:p w:rsidR="00C7357A" w:rsidRPr="00C7357A" w:rsidRDefault="00C7357A" w:rsidP="00FE1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57A">
              <w:rPr>
                <w:rFonts w:ascii="Times New Roman" w:hAnsi="Times New Roman" w:cs="Times New Roman"/>
                <w:b/>
              </w:rPr>
              <w:t>Зал административных совещаний</w:t>
            </w:r>
          </w:p>
          <w:p w:rsidR="00C7357A" w:rsidRPr="00C7357A" w:rsidRDefault="00C7357A" w:rsidP="00FE1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57A">
              <w:rPr>
                <w:rFonts w:ascii="Times New Roman" w:hAnsi="Times New Roman" w:cs="Times New Roman"/>
                <w:b/>
              </w:rPr>
              <w:t xml:space="preserve">(ауд. 346) </w:t>
            </w:r>
          </w:p>
        </w:tc>
      </w:tr>
    </w:tbl>
    <w:p w:rsidR="00D91576" w:rsidRDefault="00D91576" w:rsidP="00D91576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91576" w:rsidRPr="00731CFE" w:rsidRDefault="00731CFE" w:rsidP="00D91576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Сургутский государственный университет, пр-т. Ленина</w:t>
      </w:r>
      <w:r w:rsidR="00C75600">
        <w:rPr>
          <w:rFonts w:ascii="Times New Roman" w:hAnsi="Times New Roman" w:cs="Times New Roman"/>
          <w:b/>
          <w:sz w:val="16"/>
          <w:szCs w:val="16"/>
        </w:rPr>
        <w:t>,</w:t>
      </w:r>
      <w:r>
        <w:rPr>
          <w:rFonts w:ascii="Times New Roman" w:hAnsi="Times New Roman" w:cs="Times New Roman"/>
          <w:b/>
          <w:sz w:val="16"/>
          <w:szCs w:val="16"/>
        </w:rPr>
        <w:t xml:space="preserve"> 1</w:t>
      </w:r>
    </w:p>
    <w:p w:rsidR="0075651C" w:rsidRPr="00731CFE" w:rsidRDefault="00D943EB" w:rsidP="00D9157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731CFE">
        <w:rPr>
          <w:rFonts w:ascii="Times New Roman" w:hAnsi="Times New Roman" w:cs="Times New Roman"/>
          <w:b/>
          <w:sz w:val="16"/>
          <w:szCs w:val="16"/>
        </w:rPr>
        <w:t>Оргкомитет:</w:t>
      </w:r>
      <w:r w:rsidR="00D91576" w:rsidRPr="00731CFE">
        <w:rPr>
          <w:rFonts w:ascii="Times New Roman" w:hAnsi="Times New Roman" w:cs="Times New Roman"/>
          <w:b/>
          <w:sz w:val="16"/>
          <w:szCs w:val="16"/>
        </w:rPr>
        <w:t xml:space="preserve"> 8(3462) 76-28-53; 76-29-</w:t>
      </w:r>
      <w:r w:rsidR="00F42B98">
        <w:rPr>
          <w:rFonts w:ascii="Times New Roman" w:hAnsi="Times New Roman" w:cs="Times New Roman"/>
          <w:b/>
          <w:sz w:val="16"/>
          <w:szCs w:val="16"/>
        </w:rPr>
        <w:t>76</w:t>
      </w:r>
    </w:p>
    <w:sectPr w:rsidR="0075651C" w:rsidRPr="00731CFE" w:rsidSect="00D915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C0"/>
    <w:rsid w:val="00007CA8"/>
    <w:rsid w:val="000137CD"/>
    <w:rsid w:val="000446AA"/>
    <w:rsid w:val="000458B7"/>
    <w:rsid w:val="000531BE"/>
    <w:rsid w:val="00104CC0"/>
    <w:rsid w:val="001448E6"/>
    <w:rsid w:val="001535E0"/>
    <w:rsid w:val="001B00CC"/>
    <w:rsid w:val="001E1606"/>
    <w:rsid w:val="00201779"/>
    <w:rsid w:val="0026243B"/>
    <w:rsid w:val="00315AEF"/>
    <w:rsid w:val="00317943"/>
    <w:rsid w:val="003504ED"/>
    <w:rsid w:val="00393E22"/>
    <w:rsid w:val="003E63E7"/>
    <w:rsid w:val="003F18C3"/>
    <w:rsid w:val="00407BFF"/>
    <w:rsid w:val="004B6639"/>
    <w:rsid w:val="00517B44"/>
    <w:rsid w:val="005225EB"/>
    <w:rsid w:val="00542835"/>
    <w:rsid w:val="00565EB0"/>
    <w:rsid w:val="00573B56"/>
    <w:rsid w:val="005772B5"/>
    <w:rsid w:val="005D20E8"/>
    <w:rsid w:val="006D0108"/>
    <w:rsid w:val="00703297"/>
    <w:rsid w:val="00716755"/>
    <w:rsid w:val="00731CFE"/>
    <w:rsid w:val="007328BE"/>
    <w:rsid w:val="007524FC"/>
    <w:rsid w:val="00754BE9"/>
    <w:rsid w:val="0075651C"/>
    <w:rsid w:val="00765015"/>
    <w:rsid w:val="007D10C5"/>
    <w:rsid w:val="007F1A2D"/>
    <w:rsid w:val="008412BC"/>
    <w:rsid w:val="008571C5"/>
    <w:rsid w:val="008D508F"/>
    <w:rsid w:val="008D6DA5"/>
    <w:rsid w:val="00944373"/>
    <w:rsid w:val="009E61DF"/>
    <w:rsid w:val="009F69CD"/>
    <w:rsid w:val="00A23060"/>
    <w:rsid w:val="00A42D93"/>
    <w:rsid w:val="00A46784"/>
    <w:rsid w:val="00A71897"/>
    <w:rsid w:val="00A7327A"/>
    <w:rsid w:val="00AA4588"/>
    <w:rsid w:val="00AA71AE"/>
    <w:rsid w:val="00AB792E"/>
    <w:rsid w:val="00AC053A"/>
    <w:rsid w:val="00AC5CD7"/>
    <w:rsid w:val="00AD2D71"/>
    <w:rsid w:val="00B33521"/>
    <w:rsid w:val="00B361B8"/>
    <w:rsid w:val="00B414CA"/>
    <w:rsid w:val="00B65741"/>
    <w:rsid w:val="00BC0895"/>
    <w:rsid w:val="00BC6620"/>
    <w:rsid w:val="00C21865"/>
    <w:rsid w:val="00C2448E"/>
    <w:rsid w:val="00C44DD1"/>
    <w:rsid w:val="00C44F77"/>
    <w:rsid w:val="00C53B37"/>
    <w:rsid w:val="00C60CCA"/>
    <w:rsid w:val="00C7357A"/>
    <w:rsid w:val="00C75600"/>
    <w:rsid w:val="00CC0897"/>
    <w:rsid w:val="00CD5A29"/>
    <w:rsid w:val="00CE4D97"/>
    <w:rsid w:val="00D91576"/>
    <w:rsid w:val="00D943EB"/>
    <w:rsid w:val="00DA61EB"/>
    <w:rsid w:val="00DC4E0B"/>
    <w:rsid w:val="00E34BE4"/>
    <w:rsid w:val="00E6637F"/>
    <w:rsid w:val="00E73A6D"/>
    <w:rsid w:val="00EA1D19"/>
    <w:rsid w:val="00EB2930"/>
    <w:rsid w:val="00EC7246"/>
    <w:rsid w:val="00F10BCA"/>
    <w:rsid w:val="00F42B98"/>
    <w:rsid w:val="00F70613"/>
    <w:rsid w:val="00FC6AA6"/>
    <w:rsid w:val="00FD0152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FF0B-C956-4E4E-A87C-E1948DA7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Арзу Рамазановна</dc:creator>
  <cp:keywords/>
  <dc:description/>
  <cp:lastModifiedBy>Бодрова Елена Владимировна</cp:lastModifiedBy>
  <cp:revision>6</cp:revision>
  <cp:lastPrinted>2016-12-01T07:05:00Z</cp:lastPrinted>
  <dcterms:created xsi:type="dcterms:W3CDTF">2016-11-29T07:58:00Z</dcterms:created>
  <dcterms:modified xsi:type="dcterms:W3CDTF">2016-12-01T08:01:00Z</dcterms:modified>
</cp:coreProperties>
</file>