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6D2B58">
        <w:rPr>
          <w:rFonts w:ascii="Times New Roman" w:hAnsi="Times New Roman" w:cs="Times New Roman"/>
          <w:b/>
          <w:sz w:val="28"/>
          <w:szCs w:val="28"/>
        </w:rPr>
        <w:t>реализуемые в 2023/2024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4B4A78" w:rsidRPr="00283A46" w:rsidRDefault="004B4A78" w:rsidP="004B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31.02.03 Лабораторная диагностика</w:t>
      </w:r>
    </w:p>
    <w:p w:rsidR="004B4A78" w:rsidRPr="00283A46" w:rsidRDefault="004B4A78" w:rsidP="004B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м</w:t>
      </w:r>
      <w:r w:rsidRPr="00791216">
        <w:rPr>
          <w:rFonts w:ascii="Times New Roman" w:hAnsi="Times New Roman" w:cs="Times New Roman"/>
          <w:b/>
          <w:sz w:val="28"/>
          <w:szCs w:val="28"/>
        </w:rPr>
        <w:t>едицинский лабораторный техник</w:t>
      </w:r>
    </w:p>
    <w:p w:rsidR="004B4A78" w:rsidRDefault="004B4A78" w:rsidP="004B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sz w:val="24"/>
          <w:szCs w:val="24"/>
        </w:rPr>
        <w:t>Учебная практика</w:t>
      </w:r>
      <w:r w:rsidR="00B61201">
        <w:rPr>
          <w:rFonts w:ascii="Times New Roman" w:hAnsi="Times New Roman" w:cs="Times New Roman"/>
          <w:sz w:val="24"/>
          <w:szCs w:val="24"/>
        </w:rPr>
        <w:t xml:space="preserve"> и производственная</w:t>
      </w:r>
      <w:r w:rsidRPr="009E39DE">
        <w:rPr>
          <w:rFonts w:ascii="Times New Roman" w:hAnsi="Times New Roman" w:cs="Times New Roman"/>
          <w:sz w:val="24"/>
          <w:szCs w:val="24"/>
        </w:rPr>
        <w:t xml:space="preserve"> </w:t>
      </w:r>
      <w:r w:rsidR="006D2B58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9E39DE">
        <w:rPr>
          <w:rFonts w:ascii="Times New Roman" w:hAnsi="Times New Roman" w:cs="Times New Roman"/>
          <w:sz w:val="24"/>
          <w:szCs w:val="24"/>
        </w:rPr>
        <w:t>по профессиональным модулям:</w:t>
      </w:r>
    </w:p>
    <w:p w:rsidR="00B61201" w:rsidRPr="00B61201" w:rsidRDefault="00B61201" w:rsidP="00B612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01">
        <w:rPr>
          <w:rFonts w:ascii="Times New Roman" w:hAnsi="Times New Roman" w:cs="Times New Roman"/>
          <w:sz w:val="24"/>
          <w:szCs w:val="24"/>
        </w:rPr>
        <w:t>Выполнение организационно-технологических и базовых лабораторных процедур при выполнении различных видов лабораторных исследований</w:t>
      </w:r>
    </w:p>
    <w:p w:rsidR="00B61201" w:rsidRPr="00B61201" w:rsidRDefault="00B61201" w:rsidP="00B612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01">
        <w:rPr>
          <w:rFonts w:ascii="Times New Roman" w:hAnsi="Times New Roman" w:cs="Times New Roman"/>
          <w:sz w:val="24"/>
          <w:szCs w:val="24"/>
        </w:rPr>
        <w:t>Выполнение клинических лабораторных исследований первой и второй категории сложности</w:t>
      </w:r>
    </w:p>
    <w:p w:rsidR="00B61201" w:rsidRPr="00B61201" w:rsidRDefault="00B61201" w:rsidP="00B612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01">
        <w:rPr>
          <w:rFonts w:ascii="Times New Roman" w:hAnsi="Times New Roman" w:cs="Times New Roman"/>
          <w:sz w:val="24"/>
          <w:szCs w:val="24"/>
        </w:rPr>
        <w:t>Выполнение м</w:t>
      </w:r>
      <w:bookmarkStart w:id="0" w:name="_GoBack"/>
      <w:bookmarkEnd w:id="0"/>
      <w:r w:rsidRPr="00B61201">
        <w:rPr>
          <w:rFonts w:ascii="Times New Roman" w:hAnsi="Times New Roman" w:cs="Times New Roman"/>
          <w:sz w:val="24"/>
          <w:szCs w:val="24"/>
        </w:rPr>
        <w:t>икробиологических лабораторных исследований первой и второй категории сложности</w:t>
      </w:r>
    </w:p>
    <w:p w:rsidR="00B61201" w:rsidRPr="00B61201" w:rsidRDefault="00B61201" w:rsidP="00B612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01">
        <w:rPr>
          <w:rFonts w:ascii="Times New Roman" w:hAnsi="Times New Roman" w:cs="Times New Roman"/>
          <w:sz w:val="24"/>
          <w:szCs w:val="24"/>
        </w:rPr>
        <w:t>Выполнение морфологических лабораторных исследований первой и второй категории сложности</w:t>
      </w:r>
    </w:p>
    <w:p w:rsidR="00B61201" w:rsidRPr="00B61201" w:rsidRDefault="00B61201" w:rsidP="00B612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01">
        <w:rPr>
          <w:rFonts w:ascii="Times New Roman" w:hAnsi="Times New Roman" w:cs="Times New Roman"/>
          <w:sz w:val="24"/>
          <w:szCs w:val="24"/>
        </w:rPr>
        <w:t>Выполнение санитарно-эпидемиологических исследований</w:t>
      </w:r>
    </w:p>
    <w:p w:rsidR="00B61201" w:rsidRPr="00B61201" w:rsidRDefault="00B61201" w:rsidP="00B612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01">
        <w:rPr>
          <w:rFonts w:ascii="Times New Roman" w:hAnsi="Times New Roman" w:cs="Times New Roman"/>
          <w:sz w:val="24"/>
          <w:szCs w:val="24"/>
        </w:rPr>
        <w:t>Выполнение лабораторных и инструментальных исследований при производстве судебно-медицинских экспертиз (исследований)</w:t>
      </w:r>
    </w:p>
    <w:p w:rsidR="006D2B58" w:rsidRDefault="006D2B58" w:rsidP="006D2B58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58">
        <w:rPr>
          <w:rFonts w:ascii="Times New Roman" w:hAnsi="Times New Roman" w:cs="Times New Roman"/>
          <w:sz w:val="24"/>
          <w:szCs w:val="24"/>
        </w:rPr>
        <w:t xml:space="preserve">Учебная и производственная (по профилю специальности) практики </w:t>
      </w:r>
    </w:p>
    <w:p w:rsidR="006D2B58" w:rsidRPr="006D2B58" w:rsidRDefault="006D2B58" w:rsidP="006D2B58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58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</w:t>
      </w:r>
    </w:p>
    <w:p w:rsidR="006D2B58" w:rsidRPr="009E39DE" w:rsidRDefault="006D2B58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2B58" w:rsidRPr="009E39DE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051"/>
    <w:multiLevelType w:val="hybridMultilevel"/>
    <w:tmpl w:val="99DA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6791"/>
    <w:multiLevelType w:val="hybridMultilevel"/>
    <w:tmpl w:val="99DA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150D6"/>
    <w:multiLevelType w:val="hybridMultilevel"/>
    <w:tmpl w:val="E434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4B4A78"/>
    <w:rsid w:val="00691240"/>
    <w:rsid w:val="006A067E"/>
    <w:rsid w:val="006D2B58"/>
    <w:rsid w:val="007B532A"/>
    <w:rsid w:val="00971805"/>
    <w:rsid w:val="009E39DE"/>
    <w:rsid w:val="00AF05E7"/>
    <w:rsid w:val="00B61201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41F5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19</cp:revision>
  <dcterms:created xsi:type="dcterms:W3CDTF">2022-11-08T08:01:00Z</dcterms:created>
  <dcterms:modified xsi:type="dcterms:W3CDTF">2023-10-11T08:55:00Z</dcterms:modified>
</cp:coreProperties>
</file>