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FB" w:rsidRDefault="009328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28FB" w:rsidRDefault="009328FB">
      <w:pPr>
        <w:pStyle w:val="ConsPlusNormal"/>
        <w:jc w:val="both"/>
        <w:outlineLvl w:val="0"/>
      </w:pPr>
    </w:p>
    <w:p w:rsidR="009328FB" w:rsidRDefault="009328FB">
      <w:pPr>
        <w:pStyle w:val="ConsPlusNormal"/>
        <w:jc w:val="both"/>
        <w:outlineLvl w:val="0"/>
      </w:pPr>
      <w:r>
        <w:t>Зарегистрировано в Минюсте России 26 августа 2020 г. N 59489</w:t>
      </w:r>
    </w:p>
    <w:p w:rsidR="009328FB" w:rsidRDefault="00932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</w:pPr>
      <w:r>
        <w:t>МИНИСТЕРСТВО НАУКИ И ВЫСШЕГО ОБРАЗОВАНИЯ</w:t>
      </w:r>
    </w:p>
    <w:p w:rsidR="009328FB" w:rsidRDefault="009328FB">
      <w:pPr>
        <w:pStyle w:val="ConsPlusTitle"/>
        <w:jc w:val="center"/>
      </w:pPr>
      <w:r>
        <w:t>РОССИЙСКОЙ ФЕДЕРАЦИИ</w:t>
      </w:r>
    </w:p>
    <w:p w:rsidR="009328FB" w:rsidRDefault="009328FB">
      <w:pPr>
        <w:pStyle w:val="ConsPlusTitle"/>
        <w:jc w:val="center"/>
      </w:pPr>
    </w:p>
    <w:p w:rsidR="009328FB" w:rsidRDefault="009328FB">
      <w:pPr>
        <w:pStyle w:val="ConsPlusTitle"/>
        <w:jc w:val="center"/>
      </w:pPr>
      <w:r>
        <w:t>ПРИКАЗ</w:t>
      </w:r>
    </w:p>
    <w:p w:rsidR="009328FB" w:rsidRDefault="009328FB">
      <w:pPr>
        <w:pStyle w:val="ConsPlusTitle"/>
        <w:jc w:val="center"/>
      </w:pPr>
      <w:r>
        <w:t>от 31 июля 2020 г. N 871</w:t>
      </w:r>
    </w:p>
    <w:p w:rsidR="009328FB" w:rsidRDefault="009328FB">
      <w:pPr>
        <w:pStyle w:val="ConsPlusTitle"/>
        <w:jc w:val="center"/>
      </w:pPr>
    </w:p>
    <w:p w:rsidR="009328FB" w:rsidRDefault="009328FB">
      <w:pPr>
        <w:pStyle w:val="ConsPlusTitle"/>
        <w:jc w:val="center"/>
      </w:pPr>
      <w:r>
        <w:t>ОБ УТВЕРЖДЕНИИ</w:t>
      </w:r>
    </w:p>
    <w:p w:rsidR="009328FB" w:rsidRDefault="009328FB">
      <w:pPr>
        <w:pStyle w:val="ConsPlusTitle"/>
        <w:jc w:val="center"/>
      </w:pPr>
      <w:r>
        <w:t>ФЕДЕРАЛЬНОГО ГОСУДАРСТВЕННОГО ОБРАЗОВАТЕЛЬНОГО</w:t>
      </w:r>
    </w:p>
    <w:p w:rsidR="009328FB" w:rsidRDefault="009328FB">
      <w:pPr>
        <w:pStyle w:val="ConsPlusTitle"/>
        <w:jc w:val="center"/>
      </w:pPr>
      <w:r>
        <w:t>СТАНДАРТА ВЫСШЕГО ОБРАЗОВАНИЯ - БАКАЛАВРИАТ ПО НАПРАВЛЕНИЮ</w:t>
      </w:r>
    </w:p>
    <w:p w:rsidR="009328FB" w:rsidRDefault="009328FB">
      <w:pPr>
        <w:pStyle w:val="ConsPlusTitle"/>
        <w:jc w:val="center"/>
      </w:pPr>
      <w:r>
        <w:t>ПОДГОТОВКИ 27.03.04 УПРАВЛЕНИЕ В ТЕХНИЧЕСКИХ СИСТЕМАХ</w:t>
      </w:r>
    </w:p>
    <w:p w:rsidR="009328FB" w:rsidRDefault="00932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2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8FB" w:rsidRDefault="00932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8FB" w:rsidRDefault="00932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</w:tr>
    </w:tbl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27.03.04 Управление в технических системах (далее - стандарт).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27.03.04 Управление в технических системах (уровень бакалавриата), утвержденным приказом Министерства образования и науки Российской Федерации от 20 октября 2015 г. N 1171 (зарегистрирован Министерством юстиции Российской Федерации 12 ноября 2015 г., регистрационный N 39683), прекращается 31 декабря 2020 года.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right"/>
      </w:pPr>
      <w:r>
        <w:t>Министр</w:t>
      </w:r>
    </w:p>
    <w:p w:rsidR="009328FB" w:rsidRDefault="009328FB">
      <w:pPr>
        <w:pStyle w:val="ConsPlusNormal"/>
        <w:jc w:val="right"/>
      </w:pPr>
      <w:r>
        <w:t>В.Н.ФАЛЬКОВ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right"/>
        <w:outlineLvl w:val="0"/>
      </w:pPr>
      <w:r>
        <w:t>Приложение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right"/>
      </w:pPr>
      <w:r>
        <w:t>Утвержден</w:t>
      </w:r>
    </w:p>
    <w:p w:rsidR="009328FB" w:rsidRDefault="009328FB">
      <w:pPr>
        <w:pStyle w:val="ConsPlusNormal"/>
        <w:jc w:val="right"/>
      </w:pPr>
      <w:r>
        <w:lastRenderedPageBreak/>
        <w:t>приказом Министерства науки и высшего</w:t>
      </w:r>
    </w:p>
    <w:p w:rsidR="009328FB" w:rsidRDefault="009328FB">
      <w:pPr>
        <w:pStyle w:val="ConsPlusNormal"/>
        <w:jc w:val="right"/>
      </w:pPr>
      <w:r>
        <w:t>образования Российской Федерации</w:t>
      </w:r>
    </w:p>
    <w:p w:rsidR="009328FB" w:rsidRDefault="009328FB">
      <w:pPr>
        <w:pStyle w:val="ConsPlusNormal"/>
        <w:jc w:val="right"/>
      </w:pPr>
      <w:r>
        <w:t>от 31 июля 2020 г. N 871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328FB" w:rsidRDefault="009328F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28FB" w:rsidRDefault="009328FB">
      <w:pPr>
        <w:pStyle w:val="ConsPlusTitle"/>
        <w:jc w:val="center"/>
      </w:pPr>
      <w:r>
        <w:t>27.03.04 УПРАВЛЕНИЕ В ТЕХНИЧЕСКИХ СИСТЕМАХ</w:t>
      </w:r>
    </w:p>
    <w:p w:rsidR="009328FB" w:rsidRDefault="00932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2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8FB" w:rsidRDefault="00932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8FB" w:rsidRDefault="00932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</w:tr>
    </w:tbl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  <w:outlineLvl w:val="1"/>
      </w:pPr>
      <w:r>
        <w:t>I. Общие положения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27.03.04 Управление в технических системах (далее соответственно - программа бакалавриата, направление подготовки).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bookmarkStart w:id="1" w:name="P57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328FB" w:rsidRDefault="009328F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>
        <w:r>
          <w:rPr>
            <w:color w:val="0000FF"/>
          </w:rPr>
          <w:t>пунктами 1.8</w:t>
        </w:r>
      </w:hyperlink>
      <w:r>
        <w:t xml:space="preserve"> и </w:t>
      </w:r>
      <w:hyperlink w:anchor="P61">
        <w:r>
          <w:rPr>
            <w:color w:val="0000FF"/>
          </w:rPr>
          <w:t>1.9</w:t>
        </w:r>
      </w:hyperlink>
      <w:r>
        <w:t xml:space="preserve"> ФГОС ВО: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328FB" w:rsidRDefault="009328FB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9328FB" w:rsidRDefault="009328F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9328FB" w:rsidRDefault="009328F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</w:t>
      </w:r>
      <w:r>
        <w:lastRenderedPageBreak/>
        <w:t>автоматизирующих процессы конструкторско-технологической подготовки производства ракетно-космической промышленности);</w:t>
      </w:r>
    </w:p>
    <w:p w:rsidR="009328FB" w:rsidRDefault="009328F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9328FB" w:rsidRDefault="009328F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9328FB" w:rsidRDefault="009328F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328FB" w:rsidRDefault="009328F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  <w:outlineLvl w:val="1"/>
      </w:pPr>
      <w:r>
        <w:lastRenderedPageBreak/>
        <w:t>II. Требования к структуре программы бакалавриата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328FB" w:rsidRDefault="009328FB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328FB" w:rsidRDefault="009328FB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9328FB" w:rsidRDefault="009328FB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right"/>
      </w:pPr>
      <w:r>
        <w:t>Таблица</w:t>
      </w:r>
    </w:p>
    <w:p w:rsidR="009328FB" w:rsidRDefault="00932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4251"/>
        <w:gridCol w:w="3685"/>
      </w:tblGrid>
      <w:tr w:rsidR="009328FB">
        <w:tc>
          <w:tcPr>
            <w:tcW w:w="5384" w:type="dxa"/>
            <w:gridSpan w:val="2"/>
          </w:tcPr>
          <w:p w:rsidR="009328FB" w:rsidRDefault="009328F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9328FB" w:rsidRDefault="009328F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328FB">
        <w:tc>
          <w:tcPr>
            <w:tcW w:w="1133" w:type="dxa"/>
            <w:vAlign w:val="center"/>
          </w:tcPr>
          <w:p w:rsidR="009328FB" w:rsidRDefault="009328FB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9328FB" w:rsidRDefault="009328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9328FB">
        <w:tc>
          <w:tcPr>
            <w:tcW w:w="1133" w:type="dxa"/>
            <w:vAlign w:val="center"/>
          </w:tcPr>
          <w:p w:rsidR="009328FB" w:rsidRDefault="009328FB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9328FB" w:rsidRDefault="009328FB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9328FB">
        <w:tc>
          <w:tcPr>
            <w:tcW w:w="1133" w:type="dxa"/>
            <w:vAlign w:val="center"/>
          </w:tcPr>
          <w:p w:rsidR="009328FB" w:rsidRDefault="009328FB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9328FB" w:rsidRDefault="009328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328FB">
        <w:tc>
          <w:tcPr>
            <w:tcW w:w="5384" w:type="dxa"/>
            <w:gridSpan w:val="2"/>
            <w:vAlign w:val="center"/>
          </w:tcPr>
          <w:p w:rsidR="009328FB" w:rsidRDefault="009328F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240</w:t>
            </w:r>
          </w:p>
        </w:tc>
      </w:tr>
    </w:tbl>
    <w:p w:rsidR="009328FB" w:rsidRDefault="009328F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2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8FB" w:rsidRDefault="00932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28FB" w:rsidRDefault="009328FB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FB" w:rsidRDefault="009328FB">
            <w:pPr>
              <w:pStyle w:val="ConsPlusNormal"/>
            </w:pPr>
          </w:p>
        </w:tc>
      </w:tr>
    </w:tbl>
    <w:p w:rsidR="009328FB" w:rsidRDefault="009328FB">
      <w:pPr>
        <w:pStyle w:val="ConsPlusNormal"/>
        <w:spacing w:before="280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328FB" w:rsidRDefault="009328FB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328FB" w:rsidRDefault="009328FB">
      <w:pPr>
        <w:pStyle w:val="ConsPlusTitle"/>
        <w:jc w:val="center"/>
      </w:pPr>
      <w:r>
        <w:t>программы бакалавриата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328FB" w:rsidRDefault="00932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9328FB">
        <w:tc>
          <w:tcPr>
            <w:tcW w:w="2834" w:type="dxa"/>
          </w:tcPr>
          <w:p w:rsidR="009328FB" w:rsidRDefault="009328F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9328FB" w:rsidRDefault="009328F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328FB">
        <w:tc>
          <w:tcPr>
            <w:tcW w:w="2834" w:type="dxa"/>
            <w:vMerge w:val="restart"/>
            <w:vAlign w:val="center"/>
          </w:tcPr>
          <w:p w:rsidR="009328FB" w:rsidRDefault="009328F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28FB">
        <w:tc>
          <w:tcPr>
            <w:tcW w:w="2834" w:type="dxa"/>
            <w:vMerge/>
          </w:tcPr>
          <w:p w:rsidR="009328FB" w:rsidRDefault="009328FB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</w:t>
            </w:r>
            <w: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328FB" w:rsidRDefault="00932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9328FB">
        <w:tc>
          <w:tcPr>
            <w:tcW w:w="2834" w:type="dxa"/>
          </w:tcPr>
          <w:p w:rsidR="009328FB" w:rsidRDefault="009328F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9328FB" w:rsidRDefault="009328F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Использование современных профессиональных технологий 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</w:tr>
      <w:tr w:rsidR="009328FB">
        <w:tc>
          <w:tcPr>
            <w:tcW w:w="2834" w:type="dxa"/>
            <w:vMerge w:val="restart"/>
            <w:vAlign w:val="center"/>
          </w:tcPr>
          <w:p w:rsidR="009328FB" w:rsidRDefault="009328FB">
            <w:pPr>
              <w:pStyle w:val="ConsPlusNormal"/>
            </w:pPr>
            <w:r>
              <w:t xml:space="preserve">Использование профессиональных навыков </w:t>
            </w:r>
            <w:r>
              <w:lastRenderedPageBreak/>
              <w:t>на основе современных технологий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lastRenderedPageBreak/>
              <w:t xml:space="preserve">ОПК-7. Способен производить необходимые расчеты отдельных блоков и устройств систем контроля, автоматизации и </w:t>
            </w:r>
            <w:r>
              <w:lastRenderedPageBreak/>
              <w:t>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9328FB">
        <w:tc>
          <w:tcPr>
            <w:tcW w:w="2834" w:type="dxa"/>
            <w:vMerge/>
          </w:tcPr>
          <w:p w:rsidR="009328FB" w:rsidRDefault="009328FB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ОПК-8. 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9328FB">
        <w:tc>
          <w:tcPr>
            <w:tcW w:w="2834" w:type="dxa"/>
            <w:vAlign w:val="center"/>
          </w:tcPr>
          <w:p w:rsidR="009328FB" w:rsidRDefault="009328FB">
            <w:pPr>
              <w:pStyle w:val="ConsPlusNormal"/>
            </w:pPr>
            <w: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</w:tr>
      <w:tr w:rsidR="009328FB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9328FB" w:rsidRDefault="009328F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28FB" w:rsidRDefault="009328FB">
            <w:pPr>
              <w:pStyle w:val="ConsPlusNormal"/>
              <w:jc w:val="both"/>
            </w:pPr>
            <w:r>
              <w:t>ОПК-11.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328F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328FB" w:rsidRDefault="009328FB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</w:t>
      </w:r>
      <w:r>
        <w:lastRenderedPageBreak/>
        <w:t>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328FB" w:rsidRDefault="009328F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right"/>
        <w:outlineLvl w:val="1"/>
      </w:pPr>
      <w:r>
        <w:t>Приложение</w:t>
      </w:r>
    </w:p>
    <w:p w:rsidR="009328FB" w:rsidRDefault="009328FB">
      <w:pPr>
        <w:pStyle w:val="ConsPlusNormal"/>
        <w:jc w:val="right"/>
      </w:pPr>
      <w:r>
        <w:t>к федеральному государственному</w:t>
      </w:r>
    </w:p>
    <w:p w:rsidR="009328FB" w:rsidRDefault="009328FB">
      <w:pPr>
        <w:pStyle w:val="ConsPlusNormal"/>
        <w:jc w:val="right"/>
      </w:pPr>
      <w:r>
        <w:t>образовательному стандарту</w:t>
      </w:r>
    </w:p>
    <w:p w:rsidR="009328FB" w:rsidRDefault="009328FB">
      <w:pPr>
        <w:pStyle w:val="ConsPlusNormal"/>
        <w:jc w:val="right"/>
      </w:pPr>
      <w:r>
        <w:t>высшего образования - бакалавриат</w:t>
      </w:r>
    </w:p>
    <w:p w:rsidR="009328FB" w:rsidRDefault="009328FB">
      <w:pPr>
        <w:pStyle w:val="ConsPlusNormal"/>
        <w:jc w:val="right"/>
      </w:pPr>
      <w:r>
        <w:t>по направлению подготовки 27.03.04</w:t>
      </w:r>
    </w:p>
    <w:p w:rsidR="009328FB" w:rsidRDefault="009328FB">
      <w:pPr>
        <w:pStyle w:val="ConsPlusNormal"/>
        <w:jc w:val="right"/>
      </w:pPr>
      <w:r>
        <w:t>Управление в технических системах,</w:t>
      </w:r>
    </w:p>
    <w:p w:rsidR="009328FB" w:rsidRDefault="009328FB">
      <w:pPr>
        <w:pStyle w:val="ConsPlusNormal"/>
        <w:jc w:val="right"/>
      </w:pPr>
      <w:r>
        <w:t>утвержденному приказом</w:t>
      </w:r>
    </w:p>
    <w:p w:rsidR="009328FB" w:rsidRDefault="009328FB">
      <w:pPr>
        <w:pStyle w:val="ConsPlusNormal"/>
        <w:jc w:val="right"/>
      </w:pPr>
      <w:r>
        <w:t>Министерства науки</w:t>
      </w:r>
    </w:p>
    <w:p w:rsidR="009328FB" w:rsidRDefault="009328FB">
      <w:pPr>
        <w:pStyle w:val="ConsPlusNormal"/>
        <w:jc w:val="right"/>
      </w:pPr>
      <w:r>
        <w:t>и высшего образования</w:t>
      </w:r>
    </w:p>
    <w:p w:rsidR="009328FB" w:rsidRDefault="009328FB">
      <w:pPr>
        <w:pStyle w:val="ConsPlusNormal"/>
        <w:jc w:val="right"/>
      </w:pPr>
      <w:r>
        <w:t>Российской Федерации</w:t>
      </w:r>
    </w:p>
    <w:p w:rsidR="009328FB" w:rsidRDefault="009328FB">
      <w:pPr>
        <w:pStyle w:val="ConsPlusNormal"/>
        <w:jc w:val="right"/>
      </w:pPr>
      <w:r>
        <w:lastRenderedPageBreak/>
        <w:t>от 31 июля 2020 г. N 871</w:t>
      </w: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Title"/>
        <w:jc w:val="center"/>
      </w:pPr>
      <w:bookmarkStart w:id="10" w:name="P290"/>
      <w:bookmarkEnd w:id="10"/>
      <w:r>
        <w:t>ПЕРЕЧЕНЬ</w:t>
      </w:r>
    </w:p>
    <w:p w:rsidR="009328FB" w:rsidRDefault="009328FB">
      <w:pPr>
        <w:pStyle w:val="ConsPlusTitle"/>
        <w:jc w:val="center"/>
      </w:pPr>
      <w:r>
        <w:t>ПРОФЕССИОНАЛЬНЫХ СТАНДАРТОВ, СООТВЕТСТВУЮЩИХ</w:t>
      </w:r>
    </w:p>
    <w:p w:rsidR="009328FB" w:rsidRDefault="009328F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328FB" w:rsidRDefault="009328FB">
      <w:pPr>
        <w:pStyle w:val="ConsPlusTitle"/>
        <w:jc w:val="center"/>
      </w:pPr>
      <w:r>
        <w:t>ПРОГРАММУ БАКАЛАВРИАТА ПО НАПРАВЛЕНИЮ ПОДГОТОВКИ</w:t>
      </w:r>
    </w:p>
    <w:p w:rsidR="009328FB" w:rsidRDefault="009328FB">
      <w:pPr>
        <w:pStyle w:val="ConsPlusTitle"/>
        <w:jc w:val="center"/>
      </w:pPr>
      <w:r>
        <w:t>27.03.04 УПРАВЛЕНИЕ В ТЕХНИЧЕСКИХ СИСТЕМАХ</w:t>
      </w:r>
    </w:p>
    <w:p w:rsidR="009328FB" w:rsidRDefault="00932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6066"/>
      </w:tblGrid>
      <w:tr w:rsidR="009328FB">
        <w:tc>
          <w:tcPr>
            <w:tcW w:w="567" w:type="dxa"/>
          </w:tcPr>
          <w:p w:rsidR="009328FB" w:rsidRDefault="009328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328FB" w:rsidRDefault="009328F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9328FB" w:rsidRDefault="009328F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lastRenderedPageBreak/>
              <w:t>20 Электроэнергетика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управлению жизненным циклом продукции в ракетно-космической промышленности", утвержденный приказом Министерства труда и социальной защиты Российской Федерации от 3 декабря 2015 г. N 969н (зарегистрирован Министерством юстиции Российской Федерации 30 декабря 2015 г., регистрационный N 40379)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066" w:type="dxa"/>
            <w:vAlign w:val="center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9328FB">
        <w:tc>
          <w:tcPr>
            <w:tcW w:w="9071" w:type="dxa"/>
            <w:gridSpan w:val="3"/>
            <w:vAlign w:val="center"/>
          </w:tcPr>
          <w:p w:rsidR="009328FB" w:rsidRDefault="009328FB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066" w:type="dxa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066" w:type="dxa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066" w:type="dxa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328FB">
        <w:tc>
          <w:tcPr>
            <w:tcW w:w="567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Align w:val="center"/>
          </w:tcPr>
          <w:p w:rsidR="009328FB" w:rsidRDefault="009328FB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9328FB" w:rsidRDefault="00932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jc w:val="both"/>
      </w:pPr>
    </w:p>
    <w:p w:rsidR="009328FB" w:rsidRDefault="00932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9328FB">
      <w:bookmarkStart w:id="11" w:name="_GoBack"/>
      <w:bookmarkEnd w:id="11"/>
    </w:p>
    <w:sectPr w:rsidR="008B0531" w:rsidSect="0044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FB"/>
    <w:rsid w:val="004152B1"/>
    <w:rsid w:val="007C7B36"/>
    <w:rsid w:val="009328FB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8C5C-19AD-4B62-A568-C742B07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2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2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E6D10F3C0ECCA033E0172072B4EE0179E0136F27A51EA28B7D79723A0BE5200252CD8ACD39DC374DDA874F694C9E369E019769FAE79F5865tAG" TargetMode="External"/><Relationship Id="rId18" Type="http://schemas.openxmlformats.org/officeDocument/2006/relationships/hyperlink" Target="consultantplus://offline/ref=86E6D10F3C0ECCA033E0172072B4EE017FE31F6B2DA71EA28B7D79723A0BE5200252CD8ACD39D93846DA874F694C9E369E019769FAE79F5865tAG" TargetMode="External"/><Relationship Id="rId26" Type="http://schemas.openxmlformats.org/officeDocument/2006/relationships/hyperlink" Target="consultantplus://offline/ref=86E6D10F3C0ECCA033E0172072B4EE0179E0166C2CA11EA28B7D79723A0BE5200252CD8ACD39DC3F4CDA874F694C9E369E019769FAE79F5865tA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6E6D10F3C0ECCA033E0172072B4EE017AE5116122A51EA28B7D79723A0BE52010529586CC30C23F44CFD11E2F61tAG" TargetMode="External"/><Relationship Id="rId34" Type="http://schemas.openxmlformats.org/officeDocument/2006/relationships/hyperlink" Target="consultantplus://offline/ref=86E6D10F3C0ECCA033E0172072B4EE0179E0126C26A11EA28B7D79723A0BE5200252CD8ACD39DC3E45DA874F694C9E369E019769FAE79F5865tAG" TargetMode="External"/><Relationship Id="rId7" Type="http://schemas.openxmlformats.org/officeDocument/2006/relationships/hyperlink" Target="consultantplus://offline/ref=86E6D10F3C0ECCA033E0172072B4EE0178E81E6B21A71EA28B7D79723A0BE5200252CD8ACD39DC3847DA874F694C9E369E019769FAE79F5865tAG" TargetMode="External"/><Relationship Id="rId12" Type="http://schemas.openxmlformats.org/officeDocument/2006/relationships/hyperlink" Target="consultantplus://offline/ref=86E6D10F3C0ECCA033E0172072B4EE0179E0136F27A51EA28B7D79723A0BE5200252CD8ACD39DC3945DA874F694C9E369E019769FAE79F5865tAG" TargetMode="External"/><Relationship Id="rId17" Type="http://schemas.openxmlformats.org/officeDocument/2006/relationships/hyperlink" Target="consultantplus://offline/ref=86E6D10F3C0ECCA033E0172072B4EE0179E0136F27A51EA28B7D79723A0BE5200252CD8ACD39DD3E43DA874F694C9E369E019769FAE79F5865tAG" TargetMode="External"/><Relationship Id="rId25" Type="http://schemas.openxmlformats.org/officeDocument/2006/relationships/hyperlink" Target="consultantplus://offline/ref=86E6D10F3C0ECCA033E0172072B4EE0179E0166E26A31EA28B7D79723A0BE5200252CD8ACD39DC3F4CDA874F694C9E369E019769FAE79F5865tAG" TargetMode="External"/><Relationship Id="rId33" Type="http://schemas.openxmlformats.org/officeDocument/2006/relationships/hyperlink" Target="consultantplus://offline/ref=86E6D10F3C0ECCA033E0172072B4EE017AE8156E20A51EA28B7D79723A0BE5200252CD8ACD39DC3F4CDA874F694C9E369E019769FAE79F5865tA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6D10F3C0ECCA033E0172072B4EE0179E0136F27A51EA28B7D79723A0BE5200252CD8ACD39DD3F4DDA874F694C9E369E019769FAE79F5865tAG" TargetMode="External"/><Relationship Id="rId20" Type="http://schemas.openxmlformats.org/officeDocument/2006/relationships/hyperlink" Target="consultantplus://offline/ref=86E6D10F3C0ECCA033E0172072B4EE0179E0136F27A51EA28B7D79723A0BE5200252CD8ACD39DC3F43DA874F694C9E369E019769FAE79F5865tAG" TargetMode="External"/><Relationship Id="rId29" Type="http://schemas.openxmlformats.org/officeDocument/2006/relationships/hyperlink" Target="consultantplus://offline/ref=86E6D10F3C0ECCA033E0172072B4EE017AE6126923AD1EA28B7D79723A0BE5200252CD8ACD39DC3F4CDA874F694C9E369E019769FAE79F5865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6D10F3C0ECCA033E0172072B4EE017FE0146E26A11EA28B7D79723A0BE5200252CD8ACD39DC3A4CDA874F694C9E369E019769FAE79F5865tAG" TargetMode="External"/><Relationship Id="rId11" Type="http://schemas.openxmlformats.org/officeDocument/2006/relationships/hyperlink" Target="consultantplus://offline/ref=86E6D10F3C0ECCA033E0172072B4EE0179E0136F27A51EA28B7D79723A0BE5200252CD8ACD39DC3B42DA874F694C9E369E019769FAE79F5865tAG" TargetMode="External"/><Relationship Id="rId24" Type="http://schemas.openxmlformats.org/officeDocument/2006/relationships/hyperlink" Target="consultantplus://offline/ref=86E6D10F3C0ECCA033E0172072B4EE017FE313682CA11EA28B7D79723A0BE5200252CD8ACD39D53B42DA874F694C9E369E019769FAE79F5865tAG" TargetMode="External"/><Relationship Id="rId32" Type="http://schemas.openxmlformats.org/officeDocument/2006/relationships/hyperlink" Target="consultantplus://offline/ref=86E6D10F3C0ECCA033E0172072B4EE0178E2166F23A11EA28B7D79723A0BE5200252CD8ACD39DC3E45DA874F694C9E369E019769FAE79F5865tAG" TargetMode="External"/><Relationship Id="rId37" Type="http://schemas.openxmlformats.org/officeDocument/2006/relationships/hyperlink" Target="consultantplus://offline/ref=86E6D10F3C0ECCA033E0172072B4EE0178E216612DA01EA28B7D79723A0BE5200252CD8ACD39DC3E45DA874F694C9E369E019769FAE79F5865tAG" TargetMode="External"/><Relationship Id="rId5" Type="http://schemas.openxmlformats.org/officeDocument/2006/relationships/hyperlink" Target="consultantplus://offline/ref=86E6D10F3C0ECCA033E0172072B4EE0178E9126822AC1EA28B7D79723A0BE5200252CD8ACD3ADE3B44DA874F694C9E369E019769FAE79F5865tAG" TargetMode="External"/><Relationship Id="rId15" Type="http://schemas.openxmlformats.org/officeDocument/2006/relationships/hyperlink" Target="consultantplus://offline/ref=86E6D10F3C0ECCA033E0172072B4EE0179E0136F27A51EA28B7D79723A0BE5200252CD8ACD39DD3F41DA874F694C9E369E019769FAE79F5865tAG" TargetMode="External"/><Relationship Id="rId23" Type="http://schemas.openxmlformats.org/officeDocument/2006/relationships/hyperlink" Target="consultantplus://offline/ref=86E6D10F3C0ECCA033E0172072B4EE017FE3156A21A41EA28B7D79723A0BE52010529586CC30C23F44CFD11E2F61tAG" TargetMode="External"/><Relationship Id="rId28" Type="http://schemas.openxmlformats.org/officeDocument/2006/relationships/hyperlink" Target="consultantplus://offline/ref=86E6D10F3C0ECCA033E0172072B4EE017AE9106120A11EA28B7D79723A0BE5200252CD8ACD39DC3F4CDA874F694C9E369E019769FAE79F5865tAG" TargetMode="External"/><Relationship Id="rId36" Type="http://schemas.openxmlformats.org/officeDocument/2006/relationships/hyperlink" Target="consultantplus://offline/ref=86E6D10F3C0ECCA033E0172072B4EE0179E0166E21A51EA28B7D79723A0BE5200252CD8ACD39DC3E45DA874F694C9E369E019769FAE79F5865tAG" TargetMode="External"/><Relationship Id="rId10" Type="http://schemas.openxmlformats.org/officeDocument/2006/relationships/hyperlink" Target="consultantplus://offline/ref=86E6D10F3C0ECCA033E0172072B4EE017FE3156D26A51EA28B7D79723A0BE5200252CD8ACD39DE3B4CDA874F694C9E369E019769FAE79F5865tAG" TargetMode="External"/><Relationship Id="rId19" Type="http://schemas.openxmlformats.org/officeDocument/2006/relationships/hyperlink" Target="consultantplus://offline/ref=86E6D10F3C0ECCA033E0172072B4EE0178E9126822AC1EA28B7D79723A0BE5200252CD8ACD3ADE3B44DA874F694C9E369E019769FAE79F5865tAG" TargetMode="External"/><Relationship Id="rId31" Type="http://schemas.openxmlformats.org/officeDocument/2006/relationships/hyperlink" Target="consultantplus://offline/ref=86E6D10F3C0ECCA033E0172072B4EE0178E1136E26A01EA28B7D79723A0BE5200252CD8ACD39DC3E45DA874F694C9E369E019769FAE79F5865t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E6D10F3C0ECCA033E0172072B4EE0178E9126822AC1EA28B7D79723A0BE5200252CD8ACD3ADE3B44DA874F694C9E369E019769FAE79F5865tAG" TargetMode="External"/><Relationship Id="rId14" Type="http://schemas.openxmlformats.org/officeDocument/2006/relationships/hyperlink" Target="consultantplus://offline/ref=86E6D10F3C0ECCA033E0172072B4EE0179E0136F27A51EA28B7D79723A0BE5200252CD8ACD39DC364DDA874F694C9E369E019769FAE79F5865tAG" TargetMode="External"/><Relationship Id="rId22" Type="http://schemas.openxmlformats.org/officeDocument/2006/relationships/hyperlink" Target="consultantplus://offline/ref=86E6D10F3C0ECCA033E0172072B4EE017FE2116E23A61EA28B7D79723A0BE52010529586CC30C23F44CFD11E2F61tAG" TargetMode="External"/><Relationship Id="rId27" Type="http://schemas.openxmlformats.org/officeDocument/2006/relationships/hyperlink" Target="consultantplus://offline/ref=86E6D10F3C0ECCA033E0172072B4EE0179E0166E27A61EA28B7D79723A0BE5200252CD8ACD39DC3F4CDA874F694C9E369E019769FAE79F5865tAG" TargetMode="External"/><Relationship Id="rId30" Type="http://schemas.openxmlformats.org/officeDocument/2006/relationships/hyperlink" Target="consultantplus://offline/ref=86E6D10F3C0ECCA033E0172072B4EE017AE8156B23A41EA28B7D79723A0BE5200252CD8ACD39DC3F4CDA874F694C9E369E019769FAE79F5865tAG" TargetMode="External"/><Relationship Id="rId35" Type="http://schemas.openxmlformats.org/officeDocument/2006/relationships/hyperlink" Target="consultantplus://offline/ref=86E6D10F3C0ECCA033E0172072B4EE0179E3176121A11EA28B7D79723A0BE5200252CD8ACD39DC3E45DA874F694C9E369E019769FAE79F5865tAG" TargetMode="External"/><Relationship Id="rId8" Type="http://schemas.openxmlformats.org/officeDocument/2006/relationships/hyperlink" Target="consultantplus://offline/ref=86E6D10F3C0ECCA033E0172072B4EE017AE91F6124A01EA28B7D79723A0BE5200252CD8ACD39DC3E41DA874F694C9E369E019769FAE79F5865t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2023-01-19T06:45:00Z</dcterms:created>
  <dcterms:modified xsi:type="dcterms:W3CDTF">2023-01-19T06:46:00Z</dcterms:modified>
</cp:coreProperties>
</file>